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5D361" w14:textId="77777777" w:rsidR="00FA6058" w:rsidRDefault="00FA6058">
      <w:pPr>
        <w:jc w:val="center"/>
        <w:rPr>
          <w:rFonts w:eastAsia="黑体"/>
          <w:sz w:val="30"/>
        </w:rPr>
      </w:pPr>
      <w:r>
        <w:rPr>
          <w:rFonts w:eastAsia="黑体" w:hint="eastAsia"/>
          <w:sz w:val="30"/>
        </w:rPr>
        <w:t>工程建设施工企业增发</w:t>
      </w:r>
      <w:r w:rsidR="00E94D61">
        <w:rPr>
          <w:rFonts w:eastAsia="黑体" w:hint="eastAsia"/>
          <w:sz w:val="30"/>
        </w:rPr>
        <w:t>境外</w:t>
      </w:r>
      <w:r>
        <w:rPr>
          <w:rFonts w:eastAsia="黑体" w:hint="eastAsia"/>
          <w:sz w:val="30"/>
        </w:rPr>
        <w:t>ISO9001</w:t>
      </w:r>
      <w:r w:rsidR="0085423E">
        <w:rPr>
          <w:rFonts w:eastAsia="黑体" w:hint="eastAsia"/>
          <w:sz w:val="30"/>
        </w:rPr>
        <w:t>:</w:t>
      </w:r>
      <w:r w:rsidR="00BF65CB">
        <w:rPr>
          <w:rFonts w:eastAsia="黑体" w:hint="eastAsia"/>
          <w:sz w:val="30"/>
        </w:rPr>
        <w:t>2015</w:t>
      </w:r>
      <w:r>
        <w:rPr>
          <w:rFonts w:eastAsia="黑体" w:hint="eastAsia"/>
          <w:sz w:val="30"/>
        </w:rPr>
        <w:t>认证证书申请表</w:t>
      </w:r>
    </w:p>
    <w:tbl>
      <w:tblPr>
        <w:tblW w:w="8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5"/>
        <w:gridCol w:w="11"/>
        <w:gridCol w:w="1693"/>
        <w:gridCol w:w="1210"/>
        <w:gridCol w:w="3701"/>
      </w:tblGrid>
      <w:tr w:rsidR="00FA6058" w14:paraId="26B5B5DF" w14:textId="77777777" w:rsidTr="005F5C93">
        <w:trPr>
          <w:trHeight w:val="872"/>
        </w:trPr>
        <w:tc>
          <w:tcPr>
            <w:tcW w:w="2365" w:type="dxa"/>
            <w:tcBorders>
              <w:bottom w:val="single" w:sz="4" w:space="0" w:color="auto"/>
            </w:tcBorders>
            <w:vAlign w:val="center"/>
          </w:tcPr>
          <w:p w14:paraId="013B1B04" w14:textId="77777777" w:rsidR="00FA6058" w:rsidRDefault="00FA605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申请组织名称</w:t>
            </w:r>
          </w:p>
        </w:tc>
        <w:tc>
          <w:tcPr>
            <w:tcW w:w="6615" w:type="dxa"/>
            <w:gridSpan w:val="4"/>
            <w:tcBorders>
              <w:bottom w:val="single" w:sz="4" w:space="0" w:color="auto"/>
            </w:tcBorders>
            <w:vAlign w:val="center"/>
          </w:tcPr>
          <w:p w14:paraId="538815B5" w14:textId="77777777" w:rsidR="00FA6058" w:rsidRDefault="00FA6058">
            <w:pPr>
              <w:rPr>
                <w:sz w:val="28"/>
                <w:szCs w:val="28"/>
              </w:rPr>
            </w:pPr>
          </w:p>
        </w:tc>
      </w:tr>
      <w:tr w:rsidR="00FA6058" w14:paraId="23DE6CFF" w14:textId="77777777" w:rsidTr="005F5C93">
        <w:trPr>
          <w:trHeight w:val="780"/>
        </w:trPr>
        <w:tc>
          <w:tcPr>
            <w:tcW w:w="23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EE748" w14:textId="77777777" w:rsidR="00FA6058" w:rsidRDefault="00FA6058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B82A1" w14:textId="77777777" w:rsidR="00FA6058" w:rsidRDefault="00FA6058">
            <w:pPr>
              <w:spacing w:line="380" w:lineRule="exact"/>
              <w:ind w:left="1587"/>
              <w:jc w:val="center"/>
              <w:rPr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5F53A6" w14:textId="77777777" w:rsidR="00FA6058" w:rsidRDefault="00FA6058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3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8D635" w14:textId="77777777" w:rsidR="00FA6058" w:rsidRDefault="00FA6058">
            <w:pPr>
              <w:spacing w:line="380" w:lineRule="exact"/>
              <w:jc w:val="center"/>
              <w:rPr>
                <w:sz w:val="28"/>
                <w:szCs w:val="28"/>
              </w:rPr>
            </w:pPr>
          </w:p>
        </w:tc>
      </w:tr>
      <w:tr w:rsidR="00FA6058" w14:paraId="37929550" w14:textId="77777777" w:rsidTr="005F5C93">
        <w:trPr>
          <w:trHeight w:val="776"/>
        </w:trPr>
        <w:tc>
          <w:tcPr>
            <w:tcW w:w="23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83FE4" w14:textId="77777777" w:rsidR="00FA6058" w:rsidRDefault="00FA6058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7CBB9" w14:textId="77777777" w:rsidR="00FA6058" w:rsidRDefault="00FA6058">
            <w:pPr>
              <w:spacing w:line="3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F2D08" w14:textId="77777777" w:rsidR="00FA6058" w:rsidRDefault="00FA6058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</w:t>
            </w:r>
          </w:p>
        </w:tc>
        <w:tc>
          <w:tcPr>
            <w:tcW w:w="3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F67EC" w14:textId="77777777" w:rsidR="00FA6058" w:rsidRDefault="00FA6058">
            <w:pPr>
              <w:spacing w:line="380" w:lineRule="exact"/>
              <w:rPr>
                <w:sz w:val="28"/>
                <w:szCs w:val="28"/>
              </w:rPr>
            </w:pPr>
          </w:p>
        </w:tc>
      </w:tr>
      <w:tr w:rsidR="00FA6058" w14:paraId="3BD79E4E" w14:textId="77777777" w:rsidTr="005F5C93">
        <w:trPr>
          <w:trHeight w:val="5444"/>
        </w:trPr>
        <w:tc>
          <w:tcPr>
            <w:tcW w:w="89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6E9F8" w14:textId="77777777" w:rsidR="00FA6058" w:rsidRDefault="00FA6058">
            <w:pPr>
              <w:spacing w:line="460" w:lineRule="exact"/>
              <w:ind w:leftChars="100" w:left="210" w:rightChars="123" w:right="258" w:firstLineChars="37" w:firstLine="104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1、</w:t>
            </w:r>
            <w:r>
              <w:rPr>
                <w:rFonts w:hint="eastAsia"/>
                <w:sz w:val="28"/>
                <w:szCs w:val="28"/>
              </w:rPr>
              <w:t>因参与境外工程招投标的需要，申请获得依据：</w:t>
            </w:r>
          </w:p>
          <w:p w14:paraId="25FA82A5" w14:textId="77777777" w:rsidR="00FA6058" w:rsidRDefault="00FA6058">
            <w:pPr>
              <w:spacing w:line="460" w:lineRule="exact"/>
              <w:ind w:leftChars="100" w:left="210" w:rightChars="123" w:right="258" w:firstLineChars="37" w:firstLine="104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ISO9001</w:t>
            </w:r>
            <w:r w:rsidR="0085423E">
              <w:rPr>
                <w:rFonts w:hint="eastAsia"/>
                <w:sz w:val="28"/>
                <w:szCs w:val="28"/>
              </w:rPr>
              <w:t>:</w:t>
            </w:r>
            <w:r w:rsidR="00BA66D2">
              <w:rPr>
                <w:rFonts w:hint="eastAsia"/>
                <w:sz w:val="28"/>
                <w:szCs w:val="28"/>
              </w:rPr>
              <w:t>2015</w:t>
            </w:r>
            <w:r>
              <w:rPr>
                <w:rFonts w:hint="eastAsia"/>
                <w:sz w:val="28"/>
                <w:szCs w:val="28"/>
              </w:rPr>
              <w:t>标准的认证证书，认证范围与</w:t>
            </w:r>
            <w:r>
              <w:rPr>
                <w:rFonts w:hint="eastAsia"/>
                <w:sz w:val="28"/>
                <w:szCs w:val="28"/>
              </w:rPr>
              <w:t>GB/T19001</w:t>
            </w:r>
            <w:r w:rsidR="00A40365">
              <w:rPr>
                <w:rFonts w:hint="eastAsia"/>
                <w:sz w:val="28"/>
                <w:szCs w:val="28"/>
              </w:rPr>
              <w:t>及</w:t>
            </w:r>
            <w:r w:rsidR="00885614">
              <w:rPr>
                <w:rFonts w:hint="eastAsia"/>
                <w:sz w:val="28"/>
                <w:szCs w:val="28"/>
              </w:rPr>
              <w:t>GB/T50430-20</w:t>
            </w:r>
            <w:r w:rsidR="00BA66D2">
              <w:rPr>
                <w:rFonts w:hint="eastAsia"/>
                <w:sz w:val="28"/>
                <w:szCs w:val="28"/>
              </w:rPr>
              <w:t>1</w:t>
            </w:r>
            <w:r w:rsidR="00885614"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认证证书相同。</w:t>
            </w:r>
          </w:p>
          <w:p w14:paraId="1672CC96" w14:textId="77777777" w:rsidR="00FA6058" w:rsidRDefault="00FA6058">
            <w:pPr>
              <w:spacing w:line="460" w:lineRule="exact"/>
              <w:ind w:leftChars="100" w:left="210" w:rightChars="123" w:right="258" w:firstLineChars="37" w:firstLine="104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2、</w:t>
            </w:r>
            <w:r>
              <w:rPr>
                <w:rFonts w:hint="eastAsia"/>
                <w:sz w:val="28"/>
                <w:szCs w:val="28"/>
              </w:rPr>
              <w:t>已了解相关规定，承诺</w:t>
            </w:r>
            <w:r w:rsidR="0085423E">
              <w:rPr>
                <w:rFonts w:eastAsia="黑体" w:hint="eastAsia"/>
                <w:sz w:val="30"/>
              </w:rPr>
              <w:t>ISO9001:2015</w:t>
            </w:r>
            <w:r>
              <w:rPr>
                <w:rFonts w:hint="eastAsia"/>
                <w:sz w:val="28"/>
                <w:szCs w:val="28"/>
              </w:rPr>
              <w:t>认证证书将不在中国境内使用和展示；</w:t>
            </w:r>
          </w:p>
          <w:p w14:paraId="4D1F4566" w14:textId="77777777" w:rsidR="00FA6058" w:rsidRDefault="00FA6058">
            <w:pPr>
              <w:spacing w:line="460" w:lineRule="exact"/>
              <w:ind w:leftChars="100" w:left="210" w:rightChars="123" w:right="258" w:firstLineChars="237" w:firstLine="664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3、缴纳增发</w:t>
            </w:r>
            <w:r w:rsidR="0085423E">
              <w:rPr>
                <w:rFonts w:eastAsia="黑体" w:hint="eastAsia"/>
                <w:sz w:val="30"/>
              </w:rPr>
              <w:t>ISO9001:2015</w:t>
            </w:r>
            <w:r>
              <w:rPr>
                <w:rFonts w:ascii="宋体" w:hint="eastAsia"/>
                <w:sz w:val="28"/>
                <w:szCs w:val="28"/>
              </w:rPr>
              <w:t>认证证书申请费和证书费2000元（贰仟元）。</w:t>
            </w:r>
          </w:p>
          <w:p w14:paraId="43B628A8" w14:textId="77777777" w:rsidR="00FA6058" w:rsidRDefault="00FA6058">
            <w:pPr>
              <w:spacing w:line="380" w:lineRule="exact"/>
              <w:rPr>
                <w:sz w:val="28"/>
                <w:szCs w:val="28"/>
              </w:rPr>
            </w:pPr>
          </w:p>
          <w:p w14:paraId="3E427D43" w14:textId="77777777" w:rsidR="00FA6058" w:rsidRDefault="00FA6058">
            <w:pPr>
              <w:spacing w:line="380" w:lineRule="exact"/>
              <w:ind w:firstLineChars="150" w:firstLine="4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申请组织授权代表（签字）：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（单位签章）</w:t>
            </w:r>
          </w:p>
          <w:p w14:paraId="17CC5114" w14:textId="77777777" w:rsidR="00FA6058" w:rsidRDefault="00FA6058">
            <w:pPr>
              <w:spacing w:line="380" w:lineRule="exact"/>
              <w:ind w:firstLineChars="150" w:firstLine="360"/>
              <w:rPr>
                <w:sz w:val="24"/>
                <w:szCs w:val="24"/>
              </w:rPr>
            </w:pPr>
          </w:p>
          <w:p w14:paraId="144F28A9" w14:textId="77777777" w:rsidR="00FA6058" w:rsidRDefault="00FA6058">
            <w:pPr>
              <w:spacing w:line="3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FA6058" w14:paraId="386FB106" w14:textId="77777777" w:rsidTr="005F5C93">
        <w:trPr>
          <w:trHeight w:val="3721"/>
        </w:trPr>
        <w:tc>
          <w:tcPr>
            <w:tcW w:w="8980" w:type="dxa"/>
            <w:gridSpan w:val="5"/>
            <w:tcBorders>
              <w:top w:val="single" w:sz="4" w:space="0" w:color="auto"/>
            </w:tcBorders>
            <w:vAlign w:val="center"/>
          </w:tcPr>
          <w:p w14:paraId="59E0F80B" w14:textId="77777777" w:rsidR="00FA6058" w:rsidRDefault="00FA6058">
            <w:pPr>
              <w:spacing w:line="44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中心办公室审批意见：</w:t>
            </w:r>
          </w:p>
          <w:p w14:paraId="26989271" w14:textId="77777777" w:rsidR="00FA6058" w:rsidRDefault="00FA6058">
            <w:pPr>
              <w:spacing w:line="440" w:lineRule="atLeast"/>
              <w:ind w:rightChars="173" w:right="363" w:firstLineChars="200" w:firstLine="560"/>
              <w:rPr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 xml:space="preserve">□ </w:t>
            </w:r>
            <w:r>
              <w:rPr>
                <w:rFonts w:hint="eastAsia"/>
                <w:sz w:val="28"/>
                <w:szCs w:val="28"/>
              </w:rPr>
              <w:t>组织</w:t>
            </w:r>
            <w:r>
              <w:rPr>
                <w:rFonts w:hint="eastAsia"/>
                <w:sz w:val="28"/>
                <w:szCs w:val="28"/>
              </w:rPr>
              <w:t>GB/T19001-</w:t>
            </w:r>
            <w:r w:rsidR="00BA66D2">
              <w:rPr>
                <w:rFonts w:hint="eastAsia"/>
                <w:sz w:val="28"/>
                <w:szCs w:val="28"/>
              </w:rPr>
              <w:t>201</w:t>
            </w:r>
            <w:r w:rsidR="005E2A2B">
              <w:rPr>
                <w:rFonts w:hint="eastAsia"/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和</w:t>
            </w:r>
            <w:r>
              <w:rPr>
                <w:rFonts w:hint="eastAsia"/>
                <w:sz w:val="28"/>
                <w:szCs w:val="28"/>
              </w:rPr>
              <w:t>GB/T50430-20</w:t>
            </w:r>
            <w:r w:rsidR="00BA66D2"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认证证书号：</w:t>
            </w:r>
          </w:p>
          <w:p w14:paraId="4636C7BA" w14:textId="77777777" w:rsidR="00FA6058" w:rsidRDefault="00FA6058">
            <w:pPr>
              <w:spacing w:beforeLines="50" w:before="156" w:afterLines="100" w:after="312" w:line="440" w:lineRule="atLeast"/>
              <w:ind w:rightChars="173" w:right="36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</w:t>
            </w:r>
            <w:r>
              <w:rPr>
                <w:rFonts w:hint="eastAsia"/>
                <w:sz w:val="28"/>
                <w:szCs w:val="28"/>
              </w:rPr>
              <w:t>；</w:t>
            </w:r>
          </w:p>
          <w:p w14:paraId="3E98F9C5" w14:textId="77777777" w:rsidR="00FA6058" w:rsidRDefault="00FA6058">
            <w:pPr>
              <w:spacing w:line="400" w:lineRule="atLeast"/>
              <w:ind w:firstLineChars="200" w:firstLine="560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□ 同意</w:t>
            </w:r>
            <w:r>
              <w:rPr>
                <w:rFonts w:hint="eastAsia"/>
                <w:sz w:val="28"/>
                <w:szCs w:val="28"/>
              </w:rPr>
              <w:t>增发</w:t>
            </w:r>
            <w:r>
              <w:rPr>
                <w:rFonts w:hint="eastAsia"/>
                <w:sz w:val="28"/>
                <w:szCs w:val="28"/>
              </w:rPr>
              <w:t>ISO9001:</w:t>
            </w:r>
            <w:r w:rsidR="00BA66D2">
              <w:rPr>
                <w:rFonts w:hint="eastAsia"/>
                <w:sz w:val="28"/>
                <w:szCs w:val="28"/>
              </w:rPr>
              <w:t>2015</w:t>
            </w:r>
            <w:r>
              <w:rPr>
                <w:rFonts w:hint="eastAsia"/>
                <w:sz w:val="28"/>
                <w:szCs w:val="28"/>
              </w:rPr>
              <w:t>认证证书。</w:t>
            </w:r>
          </w:p>
          <w:p w14:paraId="0DB2D42F" w14:textId="77777777" w:rsidR="00FA6058" w:rsidRDefault="00FA6058">
            <w:pPr>
              <w:spacing w:line="38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 xml:space="preserve">                    </w:t>
            </w:r>
          </w:p>
          <w:p w14:paraId="2082CBD8" w14:textId="77777777" w:rsidR="00FA6058" w:rsidRDefault="00FA6058">
            <w:pPr>
              <w:spacing w:line="380" w:lineRule="exact"/>
              <w:rPr>
                <w:rFonts w:ascii="宋体"/>
                <w:sz w:val="28"/>
                <w:szCs w:val="28"/>
              </w:rPr>
            </w:pPr>
          </w:p>
          <w:p w14:paraId="54D2DCDB" w14:textId="77777777" w:rsidR="00FA6058" w:rsidRDefault="00FA6058">
            <w:pPr>
              <w:spacing w:line="38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授权人（</w:t>
            </w:r>
            <w:r>
              <w:rPr>
                <w:rFonts w:ascii="宋体" w:hint="eastAsia"/>
                <w:sz w:val="28"/>
                <w:szCs w:val="28"/>
              </w:rPr>
              <w:t>签字）：</w:t>
            </w:r>
            <w:r>
              <w:rPr>
                <w:rFonts w:ascii="宋体" w:hint="eastAsia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宋体" w:hint="eastAsia"/>
                <w:sz w:val="28"/>
                <w:szCs w:val="28"/>
              </w:rPr>
              <w:t xml:space="preserve">         年   月   日</w:t>
            </w:r>
          </w:p>
        </w:tc>
      </w:tr>
    </w:tbl>
    <w:p w14:paraId="2FE70980" w14:textId="77777777" w:rsidR="00FA6058" w:rsidRDefault="00FA6058" w:rsidP="00094A3C">
      <w:pPr>
        <w:spacing w:beforeLines="50" w:before="156" w:line="4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、颁发</w:t>
      </w:r>
      <w:r>
        <w:rPr>
          <w:rFonts w:hint="eastAsia"/>
          <w:sz w:val="24"/>
          <w:szCs w:val="24"/>
        </w:rPr>
        <w:t>ISO9001:2015</w:t>
      </w:r>
      <w:r>
        <w:rPr>
          <w:rFonts w:hint="eastAsia"/>
          <w:sz w:val="24"/>
          <w:szCs w:val="24"/>
        </w:rPr>
        <w:t>认证证书的发证日期为申请审批日期，该认证证书号和有效期与组织已获依据</w:t>
      </w:r>
      <w:r>
        <w:rPr>
          <w:rFonts w:hint="eastAsia"/>
          <w:sz w:val="24"/>
          <w:szCs w:val="24"/>
        </w:rPr>
        <w:t>GB/T19001</w:t>
      </w:r>
      <w:r w:rsidR="00861D0E">
        <w:rPr>
          <w:rFonts w:hint="eastAsia"/>
          <w:sz w:val="24"/>
          <w:szCs w:val="24"/>
        </w:rPr>
        <w:t>及</w:t>
      </w:r>
      <w:r w:rsidR="00861D0E">
        <w:rPr>
          <w:rFonts w:hint="eastAsia"/>
          <w:sz w:val="24"/>
          <w:szCs w:val="24"/>
        </w:rPr>
        <w:t>GB/T50430-20</w:t>
      </w:r>
      <w:r w:rsidR="00BA66D2">
        <w:rPr>
          <w:rFonts w:hint="eastAsia"/>
          <w:sz w:val="24"/>
          <w:szCs w:val="24"/>
        </w:rPr>
        <w:t>1</w:t>
      </w:r>
      <w:r w:rsidR="00861D0E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标准的认证证书相同；</w:t>
      </w:r>
    </w:p>
    <w:p w14:paraId="4D643091" w14:textId="77777777" w:rsidR="00FA6058" w:rsidRDefault="00FA6058" w:rsidP="00094A3C">
      <w:pPr>
        <w:spacing w:beforeLines="50" w:before="156" w:line="4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2</w:t>
      </w:r>
      <w:r>
        <w:rPr>
          <w:rFonts w:hint="eastAsia"/>
          <w:sz w:val="24"/>
          <w:szCs w:val="24"/>
        </w:rPr>
        <w:t>、在认证证书上注明“本证书不能在中国境内使用和展示”。</w:t>
      </w:r>
    </w:p>
    <w:sectPr w:rsidR="00FA6058">
      <w:headerReference w:type="default" r:id="rId6"/>
      <w:footerReference w:type="default" r:id="rId7"/>
      <w:pgSz w:w="11906" w:h="16838"/>
      <w:pgMar w:top="851" w:right="1406" w:bottom="851" w:left="1797" w:header="623" w:footer="37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F4C1D" w14:textId="77777777" w:rsidR="00C36E70" w:rsidRDefault="00C36E70">
      <w:r>
        <w:separator/>
      </w:r>
    </w:p>
  </w:endnote>
  <w:endnote w:type="continuationSeparator" w:id="0">
    <w:p w14:paraId="31EFC109" w14:textId="77777777" w:rsidR="00C36E70" w:rsidRDefault="00C3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BFDF6" w14:textId="77777777" w:rsidR="00FA6058" w:rsidRDefault="00FA6058">
    <w:pPr>
      <w:pStyle w:val="a5"/>
      <w:jc w:val="center"/>
      <w:rPr>
        <w:rStyle w:val="a3"/>
        <w:rFonts w:ascii="宋体"/>
        <w:sz w:val="21"/>
        <w:szCs w:val="21"/>
      </w:rPr>
    </w:pPr>
    <w:r>
      <w:rPr>
        <w:rFonts w:ascii="宋体"/>
        <w:sz w:val="21"/>
        <w:szCs w:val="21"/>
      </w:rPr>
      <w:fldChar w:fldCharType="begin"/>
    </w:r>
    <w:r>
      <w:rPr>
        <w:rStyle w:val="a3"/>
        <w:rFonts w:ascii="宋体"/>
        <w:sz w:val="21"/>
        <w:szCs w:val="21"/>
      </w:rPr>
      <w:instrText xml:space="preserve"> PAGE </w:instrText>
    </w:r>
    <w:r>
      <w:rPr>
        <w:rFonts w:ascii="宋体"/>
        <w:sz w:val="21"/>
        <w:szCs w:val="21"/>
      </w:rPr>
      <w:fldChar w:fldCharType="separate"/>
    </w:r>
    <w:r w:rsidR="005F5C93">
      <w:rPr>
        <w:rStyle w:val="a3"/>
        <w:rFonts w:ascii="宋体"/>
        <w:noProof/>
        <w:sz w:val="21"/>
        <w:szCs w:val="21"/>
      </w:rPr>
      <w:t>1</w:t>
    </w:r>
    <w:r>
      <w:rPr>
        <w:rFonts w:ascii="宋体"/>
        <w:sz w:val="21"/>
        <w:szCs w:val="21"/>
      </w:rPr>
      <w:fldChar w:fldCharType="end"/>
    </w:r>
    <w:r>
      <w:rPr>
        <w:rStyle w:val="a3"/>
        <w:rFonts w:ascii="宋体" w:hint="eastAsia"/>
        <w:sz w:val="21"/>
        <w:szCs w:val="21"/>
      </w:rPr>
      <w:t>/</w:t>
    </w:r>
    <w:r>
      <w:rPr>
        <w:rFonts w:ascii="宋体"/>
        <w:sz w:val="21"/>
        <w:szCs w:val="21"/>
      </w:rPr>
      <w:fldChar w:fldCharType="begin"/>
    </w:r>
    <w:r>
      <w:rPr>
        <w:rStyle w:val="a3"/>
        <w:rFonts w:ascii="宋体"/>
        <w:sz w:val="21"/>
        <w:szCs w:val="21"/>
      </w:rPr>
      <w:instrText xml:space="preserve"> NUMPAGES </w:instrText>
    </w:r>
    <w:r>
      <w:rPr>
        <w:rFonts w:ascii="宋体"/>
        <w:sz w:val="21"/>
        <w:szCs w:val="21"/>
      </w:rPr>
      <w:fldChar w:fldCharType="separate"/>
    </w:r>
    <w:r w:rsidR="005F5C93">
      <w:rPr>
        <w:rStyle w:val="a3"/>
        <w:rFonts w:ascii="宋体"/>
        <w:noProof/>
        <w:sz w:val="21"/>
        <w:szCs w:val="21"/>
      </w:rPr>
      <w:t>1</w:t>
    </w:r>
    <w:r>
      <w:rPr>
        <w:rFonts w:ascii="宋体"/>
        <w:sz w:val="21"/>
        <w:szCs w:val="21"/>
      </w:rPr>
      <w:fldChar w:fldCharType="end"/>
    </w:r>
  </w:p>
  <w:p w14:paraId="4A1AA2B3" w14:textId="5FABF2D7" w:rsidR="00FA6058" w:rsidRDefault="001540ED">
    <w:pPr>
      <w:pStyle w:val="a5"/>
      <w:rPr>
        <w:rFonts w:ascii="黑体" w:eastAsia="黑体"/>
        <w:sz w:val="21"/>
      </w:rPr>
    </w:pPr>
    <w:r>
      <w:rPr>
        <w:rFonts w:ascii="黑体" w:eastAsia="黑体" w:hint="eastAsia"/>
        <w:noProof/>
        <w:sz w:val="21"/>
      </w:rPr>
      <w:drawing>
        <wp:anchor distT="0" distB="0" distL="114300" distR="114300" simplePos="0" relativeHeight="251657728" behindDoc="0" locked="0" layoutInCell="1" allowOverlap="1" wp14:anchorId="0FA294FC" wp14:editId="6B3A31CE">
          <wp:simplePos x="0" y="0"/>
          <wp:positionH relativeFrom="column">
            <wp:posOffset>74295</wp:posOffset>
          </wp:positionH>
          <wp:positionV relativeFrom="paragraph">
            <wp:posOffset>1270</wp:posOffset>
          </wp:positionV>
          <wp:extent cx="320040" cy="210185"/>
          <wp:effectExtent l="0" t="0" r="0" b="0"/>
          <wp:wrapNone/>
          <wp:docPr id="1" name="图片 1" descr="中大华远标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中大华远标志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210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6058">
      <w:rPr>
        <w:rStyle w:val="a3"/>
        <w:rFonts w:ascii="黑体" w:eastAsia="黑体" w:hint="eastAsia"/>
        <w:sz w:val="21"/>
      </w:rPr>
      <w:t xml:space="preserve">      北京中大华远认证中心</w:t>
    </w:r>
    <w:r w:rsidR="00A00561" w:rsidRPr="00A00561">
      <w:rPr>
        <w:rStyle w:val="a3"/>
        <w:rFonts w:ascii="黑体" w:eastAsia="黑体" w:hint="eastAsia"/>
        <w:sz w:val="21"/>
      </w:rPr>
      <w:t>有限公司</w:t>
    </w:r>
    <w:r w:rsidR="00FA6058">
      <w:rPr>
        <w:rStyle w:val="a3"/>
        <w:rFonts w:ascii="黑体" w:eastAsia="黑体" w:hint="eastAsia"/>
        <w:sz w:val="21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7C6DE" w14:textId="77777777" w:rsidR="00C36E70" w:rsidRDefault="00C36E70">
      <w:r>
        <w:separator/>
      </w:r>
    </w:p>
  </w:footnote>
  <w:footnote w:type="continuationSeparator" w:id="0">
    <w:p w14:paraId="68CDA7AD" w14:textId="77777777" w:rsidR="00C36E70" w:rsidRDefault="00C36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39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039"/>
    </w:tblGrid>
    <w:tr w:rsidR="00FA6058" w14:paraId="1FD3162A" w14:textId="77777777" w:rsidTr="00BF65CB">
      <w:tc>
        <w:tcPr>
          <w:tcW w:w="9039" w:type="dxa"/>
        </w:tcPr>
        <w:p w14:paraId="6F4E0999" w14:textId="1D0F01F7" w:rsidR="00FA6058" w:rsidRDefault="00FA6058" w:rsidP="0085423E">
          <w:pPr>
            <w:pStyle w:val="a4"/>
            <w:pBdr>
              <w:bottom w:val="none" w:sz="0" w:space="0" w:color="auto"/>
            </w:pBdr>
            <w:tabs>
              <w:tab w:val="clear" w:pos="4153"/>
              <w:tab w:val="center" w:pos="3828"/>
            </w:tabs>
            <w:jc w:val="both"/>
            <w:rPr>
              <w:rFonts w:ascii="黑体"/>
              <w:sz w:val="28"/>
            </w:rPr>
          </w:pPr>
          <w:r>
            <w:rPr>
              <w:rFonts w:ascii="黑体"/>
              <w:sz w:val="28"/>
            </w:rPr>
            <w:t>GK-</w:t>
          </w:r>
          <w:r>
            <w:rPr>
              <w:rFonts w:ascii="黑体" w:hint="eastAsia"/>
              <w:sz w:val="28"/>
            </w:rPr>
            <w:t>07</w:t>
          </w:r>
          <w:r>
            <w:rPr>
              <w:rFonts w:ascii="黑体"/>
              <w:sz w:val="28"/>
            </w:rPr>
            <w:t>-</w:t>
          </w:r>
          <w:r>
            <w:rPr>
              <w:rFonts w:ascii="黑体" w:hint="eastAsia"/>
              <w:sz w:val="28"/>
            </w:rPr>
            <w:t>2-</w:t>
          </w:r>
          <w:r w:rsidR="00A00561">
            <w:rPr>
              <w:rFonts w:ascii="黑体"/>
              <w:sz w:val="28"/>
            </w:rPr>
            <w:t>1</w:t>
          </w:r>
          <w:r>
            <w:rPr>
              <w:rFonts w:ascii="黑体" w:hint="eastAsia"/>
              <w:sz w:val="28"/>
            </w:rPr>
            <w:t>/</w:t>
          </w:r>
          <w:r w:rsidR="00522C22">
            <w:rPr>
              <w:rFonts w:ascii="黑体"/>
              <w:sz w:val="28"/>
            </w:rPr>
            <w:t>H</w:t>
          </w:r>
          <w:r>
            <w:rPr>
              <w:rFonts w:ascii="黑体" w:hint="eastAsia"/>
              <w:sz w:val="28"/>
            </w:rPr>
            <w:t xml:space="preserve">  </w:t>
          </w:r>
          <w:r w:rsidR="00522C22">
            <w:rPr>
              <w:rFonts w:ascii="黑体"/>
              <w:sz w:val="28"/>
            </w:rPr>
            <w:t xml:space="preserve">    </w:t>
          </w:r>
          <w:r>
            <w:rPr>
              <w:rFonts w:ascii="黑体" w:hint="eastAsia"/>
              <w:sz w:val="28"/>
            </w:rPr>
            <w:t xml:space="preserve">  </w:t>
          </w:r>
          <w:r>
            <w:rPr>
              <w:rFonts w:ascii="黑体" w:eastAsia="黑体" w:hAnsi="黑体" w:cs="黑体" w:hint="eastAsia"/>
              <w:sz w:val="28"/>
            </w:rPr>
            <w:t>公开文件</w:t>
          </w:r>
          <w:r w:rsidR="00BF65CB">
            <w:rPr>
              <w:rFonts w:ascii="黑体" w:eastAsia="黑体" w:hAnsi="黑体" w:cs="黑体" w:hint="eastAsia"/>
              <w:sz w:val="28"/>
            </w:rPr>
            <w:t xml:space="preserve">       </w:t>
          </w:r>
          <w:r>
            <w:rPr>
              <w:rFonts w:ascii="黑体" w:eastAsia="黑体" w:hAnsi="黑体" w:cs="黑体" w:hint="eastAsia"/>
              <w:sz w:val="28"/>
            </w:rPr>
            <w:t>生效日期：</w:t>
          </w:r>
          <w:r w:rsidR="00A00561" w:rsidRPr="00A00561">
            <w:rPr>
              <w:rFonts w:ascii="黑体" w:eastAsia="黑体" w:hint="eastAsia"/>
              <w:sz w:val="28"/>
            </w:rPr>
            <w:t>二〇二五年一月</w:t>
          </w:r>
          <w:r w:rsidR="00EA2B37" w:rsidRPr="00EA2B37">
            <w:rPr>
              <w:rFonts w:ascii="黑体" w:eastAsia="黑体" w:hint="eastAsia"/>
              <w:sz w:val="28"/>
            </w:rPr>
            <w:t>十</w:t>
          </w:r>
          <w:r w:rsidR="00A00561" w:rsidRPr="00A00561">
            <w:rPr>
              <w:rFonts w:ascii="黑体" w:eastAsia="黑体" w:hint="eastAsia"/>
              <w:sz w:val="28"/>
            </w:rPr>
            <w:t>日</w:t>
          </w:r>
        </w:p>
      </w:tc>
    </w:tr>
  </w:tbl>
  <w:p w14:paraId="00060C2C" w14:textId="77777777" w:rsidR="00FA6058" w:rsidRDefault="00FA6058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94A3C"/>
    <w:rsid w:val="001540ED"/>
    <w:rsid w:val="00172A27"/>
    <w:rsid w:val="00273901"/>
    <w:rsid w:val="002E61F1"/>
    <w:rsid w:val="0030722B"/>
    <w:rsid w:val="003E0507"/>
    <w:rsid w:val="003E0E77"/>
    <w:rsid w:val="00522C22"/>
    <w:rsid w:val="0054441A"/>
    <w:rsid w:val="00554439"/>
    <w:rsid w:val="0057429C"/>
    <w:rsid w:val="005B24F3"/>
    <w:rsid w:val="005E2A2B"/>
    <w:rsid w:val="005F5C93"/>
    <w:rsid w:val="00720AC3"/>
    <w:rsid w:val="0076358A"/>
    <w:rsid w:val="00766A1D"/>
    <w:rsid w:val="0085423E"/>
    <w:rsid w:val="00861D0E"/>
    <w:rsid w:val="00864C4C"/>
    <w:rsid w:val="00885614"/>
    <w:rsid w:val="008F41A1"/>
    <w:rsid w:val="00A00561"/>
    <w:rsid w:val="00A40365"/>
    <w:rsid w:val="00AA17E1"/>
    <w:rsid w:val="00AD13F0"/>
    <w:rsid w:val="00BA28DD"/>
    <w:rsid w:val="00BA66D2"/>
    <w:rsid w:val="00BF65CB"/>
    <w:rsid w:val="00C36E70"/>
    <w:rsid w:val="00D82B4D"/>
    <w:rsid w:val="00E94D61"/>
    <w:rsid w:val="00EA2B37"/>
    <w:rsid w:val="00FA6058"/>
    <w:rsid w:val="355A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C5721C"/>
  <w15:docId w15:val="{31A1C15F-F65B-4517-809C-7BF304CF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Balloon Text"/>
    <w:basedOn w:val="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524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Manager/>
  <Company>zdhy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认证证书更换申请表</dc:title>
  <dc:subject/>
  <dc:creator>wenz</dc:creator>
  <cp:keywords/>
  <dc:description/>
  <cp:lastModifiedBy>宋宇超</cp:lastModifiedBy>
  <cp:revision>10</cp:revision>
  <cp:lastPrinted>2013-01-31T02:26:00Z</cp:lastPrinted>
  <dcterms:created xsi:type="dcterms:W3CDTF">2019-08-06T06:49:00Z</dcterms:created>
  <dcterms:modified xsi:type="dcterms:W3CDTF">2024-12-27T02:45:00Z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